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26" w:rsidRDefault="00FB266E" w:rsidP="00FB266E">
      <w:pPr>
        <w:pStyle w:val="Title"/>
        <w:jc w:val="center"/>
        <w:rPr>
          <w:rStyle w:val="Strong"/>
          <w:bCs w:val="0"/>
        </w:rPr>
      </w:pPr>
      <w:r w:rsidRPr="00FB266E">
        <w:rPr>
          <w:rStyle w:val="Strong"/>
          <w:bCs w:val="0"/>
        </w:rPr>
        <w:t xml:space="preserve">Les </w:t>
      </w:r>
      <w:proofErr w:type="spellStart"/>
      <w:r w:rsidRPr="00FB266E">
        <w:rPr>
          <w:rStyle w:val="Strong"/>
          <w:bCs w:val="0"/>
        </w:rPr>
        <w:t>clés</w:t>
      </w:r>
      <w:proofErr w:type="spellEnd"/>
      <w:r w:rsidRPr="00FB266E">
        <w:rPr>
          <w:rStyle w:val="Strong"/>
          <w:bCs w:val="0"/>
        </w:rPr>
        <w:t xml:space="preserve"> du </w:t>
      </w:r>
      <w:proofErr w:type="spellStart"/>
      <w:r w:rsidRPr="00FB266E">
        <w:rPr>
          <w:rStyle w:val="Strong"/>
          <w:bCs w:val="0"/>
        </w:rPr>
        <w:t>succès</w:t>
      </w:r>
      <w:proofErr w:type="spellEnd"/>
      <w:r w:rsidRPr="00FB266E">
        <w:rPr>
          <w:rStyle w:val="Strong"/>
          <w:bCs w:val="0"/>
        </w:rPr>
        <w:t xml:space="preserve"> pour </w:t>
      </w:r>
      <w:proofErr w:type="spellStart"/>
      <w:r w:rsidRPr="00FB266E">
        <w:rPr>
          <w:rStyle w:val="Strong"/>
          <w:bCs w:val="0"/>
        </w:rPr>
        <w:t>investir</w:t>
      </w:r>
      <w:proofErr w:type="spellEnd"/>
      <w:r w:rsidRPr="00FB266E">
        <w:rPr>
          <w:rStyle w:val="Strong"/>
          <w:bCs w:val="0"/>
        </w:rPr>
        <w:t xml:space="preserve"> </w:t>
      </w:r>
      <w:proofErr w:type="spellStart"/>
      <w:r w:rsidRPr="00FB266E">
        <w:rPr>
          <w:rStyle w:val="Strong"/>
          <w:bCs w:val="0"/>
        </w:rPr>
        <w:t>dans</w:t>
      </w:r>
      <w:proofErr w:type="spellEnd"/>
      <w:r w:rsidRPr="00FB266E">
        <w:rPr>
          <w:rStyle w:val="Strong"/>
          <w:bCs w:val="0"/>
        </w:rPr>
        <w:t xml:space="preserve"> </w:t>
      </w:r>
      <w:proofErr w:type="spellStart"/>
      <w:r w:rsidRPr="00FB266E">
        <w:rPr>
          <w:rStyle w:val="Strong"/>
          <w:bCs w:val="0"/>
        </w:rPr>
        <w:t>l'immobilier</w:t>
      </w:r>
      <w:proofErr w:type="spellEnd"/>
      <w:r w:rsidRPr="00FB266E">
        <w:rPr>
          <w:rStyle w:val="Strong"/>
          <w:bCs w:val="0"/>
        </w:rPr>
        <w:t xml:space="preserve"> </w:t>
      </w:r>
      <w:proofErr w:type="spellStart"/>
      <w:r w:rsidRPr="00FB266E">
        <w:rPr>
          <w:rStyle w:val="Strong"/>
          <w:bCs w:val="0"/>
        </w:rPr>
        <w:t>résidentiel</w:t>
      </w:r>
      <w:proofErr w:type="spellEnd"/>
      <w:r w:rsidRPr="00FB266E">
        <w:rPr>
          <w:rStyle w:val="Strong"/>
          <w:bCs w:val="0"/>
        </w:rPr>
        <w:t xml:space="preserve"> en </w:t>
      </w:r>
      <w:proofErr w:type="spellStart"/>
      <w:r w:rsidRPr="00FB266E">
        <w:rPr>
          <w:rStyle w:val="Strong"/>
          <w:bCs w:val="0"/>
        </w:rPr>
        <w:t>Algérie</w:t>
      </w:r>
      <w:proofErr w:type="spellEnd"/>
    </w:p>
    <w:p w:rsidR="00FB266E" w:rsidRPr="00FB266E" w:rsidRDefault="00FB266E" w:rsidP="00FB266E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L'Algérie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proofErr w:type="gram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est</w:t>
      </w:r>
      <w:proofErr w:type="spellEnd"/>
      <w:proofErr w:type="gram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en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plein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essor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immobilier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et attire de plus en plus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d'investisseurs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locaux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et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étrangers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. Avec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une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demande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croissante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pour des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appartements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haut standing et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une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volonté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accrue des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promoteurs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de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répondre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à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besoins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le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secteur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fldChar w:fldCharType="begin"/>
      </w:r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instrText xml:space="preserve"> HYPERLINK "https://aymenpromotion-dz.com/" \t "_blank" </w:instrText>
      </w:r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fldChar w:fldCharType="separate"/>
      </w:r>
      <w:r w:rsidRPr="00FB266E">
        <w:rPr>
          <w:rFonts w:ascii="Times New Roman" w:eastAsia="Times New Roman" w:hAnsi="Times New Roman" w:cs="Times New Roman"/>
          <w:color w:val="4A6EE0"/>
          <w:sz w:val="24"/>
          <w:szCs w:val="24"/>
          <w:u w:val="single"/>
        </w:rPr>
        <w:t xml:space="preserve"> </w:t>
      </w:r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fldChar w:fldCharType="end"/>
      </w:r>
      <w:hyperlink r:id="rId5" w:tgtFrame="_blank" w:history="1">
        <w:proofErr w:type="spellStart"/>
        <w:r w:rsidRPr="00FB266E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>Immobilier</w:t>
        </w:r>
        <w:proofErr w:type="spellEnd"/>
        <w:r w:rsidRPr="00FB266E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 xml:space="preserve"> </w:t>
        </w:r>
        <w:proofErr w:type="spellStart"/>
        <w:r w:rsidRPr="00FB266E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>Algérie</w:t>
        </w:r>
        <w:proofErr w:type="spellEnd"/>
      </w:hyperlink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devient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une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véritable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mine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d'opportunités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.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Que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vous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soyez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gram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un</w:t>
      </w:r>
      <w:proofErr w:type="gram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investisseur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à la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recherche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d'une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plus-value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ou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simplement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à la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recherche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d'un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logement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comprendre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les nuances du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marché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immobilier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en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Algérie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est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essentiel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</w:p>
    <w:p w:rsidR="0071659F" w:rsidRDefault="0071659F" w:rsidP="00FB26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</w:pPr>
    </w:p>
    <w:p w:rsidR="00FB266E" w:rsidRPr="00FB266E" w:rsidRDefault="00FB266E" w:rsidP="00FB26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</w:pPr>
      <w:proofErr w:type="spellStart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>Comprendre</w:t>
      </w:r>
      <w:proofErr w:type="spellEnd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 xml:space="preserve"> la promotion </w:t>
      </w:r>
      <w:proofErr w:type="spellStart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>immobilière</w:t>
      </w:r>
      <w:proofErr w:type="spellEnd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 xml:space="preserve"> en </w:t>
      </w:r>
      <w:proofErr w:type="spellStart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>Algérie</w:t>
      </w:r>
      <w:proofErr w:type="spellEnd"/>
    </w:p>
    <w:p w:rsidR="0071659F" w:rsidRDefault="0071659F" w:rsidP="00FB266E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FB266E" w:rsidRPr="00FB266E" w:rsidRDefault="00FB266E" w:rsidP="00FB266E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gram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Le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secteur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de la </w:t>
      </w:r>
      <w:hyperlink r:id="rId6" w:tgtFrame="_blank" w:history="1">
        <w:r w:rsidRPr="00FB266E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 xml:space="preserve">Promotion </w:t>
        </w:r>
        <w:proofErr w:type="spellStart"/>
        <w:r w:rsidRPr="00FB266E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>immobilière</w:t>
        </w:r>
        <w:proofErr w:type="spellEnd"/>
      </w:hyperlink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en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Algérie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connaît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une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expansion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significative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  <w:proofErr w:type="gram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Les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promoteurs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immobiliers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jouent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gram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un</w:t>
      </w:r>
      <w:proofErr w:type="gram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rôle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crucial en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contribuant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à la construction de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nouvelles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infrastructures et en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offrant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logements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modernes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adaptés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aux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besoins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acquéreurs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.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Grâce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aux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investissements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massifs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dans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l'immobilier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la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qualité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de construction des nouveaux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projets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considérablement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augmenté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</w:t>
      </w:r>
      <w:proofErr w:type="spellStart"/>
      <w:proofErr w:type="gram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ce</w:t>
      </w:r>
      <w:proofErr w:type="spellEnd"/>
      <w:proofErr w:type="gram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qui a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entraîné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un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intérêt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accru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pour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l'</w:t>
      </w:r>
      <w:hyperlink r:id="rId7" w:tgtFrame="_blank" w:history="1">
        <w:r w:rsidRPr="00FB266E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>Achat</w:t>
        </w:r>
        <w:proofErr w:type="spellEnd"/>
        <w:r w:rsidRPr="00FB266E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 xml:space="preserve"> </w:t>
        </w:r>
        <w:proofErr w:type="spellStart"/>
        <w:r w:rsidRPr="00FB266E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>d'appartements</w:t>
        </w:r>
        <w:proofErr w:type="spellEnd"/>
      </w:hyperlink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et la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vente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d'appartements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dans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le pays.</w:t>
      </w:r>
    </w:p>
    <w:p w:rsidR="0071659F" w:rsidRDefault="0071659F" w:rsidP="00FB266E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FB266E" w:rsidRPr="00FB266E" w:rsidRDefault="00FB266E" w:rsidP="00FB266E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L'Algérie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 vu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l’émergence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de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résidences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de haut standing,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notamment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dans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les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grandes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villes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comme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Alger, Oran </w:t>
      </w:r>
      <w:proofErr w:type="gram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et</w:t>
      </w:r>
      <w:proofErr w:type="gram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Constantine.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résidences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offrent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appartements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spacieux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bien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situés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gram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et</w:t>
      </w:r>
      <w:proofErr w:type="gram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dotés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d'équipements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modernes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. Les </w:t>
      </w:r>
      <w:hyperlink r:id="rId8" w:tgtFrame="_blank" w:history="1">
        <w:proofErr w:type="spellStart"/>
        <w:r w:rsidRPr="00FB266E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>Promoteur</w:t>
        </w:r>
        <w:proofErr w:type="spellEnd"/>
        <w:r w:rsidRPr="00FB266E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 xml:space="preserve"> </w:t>
        </w:r>
        <w:proofErr w:type="spellStart"/>
        <w:r w:rsidRPr="00FB266E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>immobilier</w:t>
        </w:r>
        <w:proofErr w:type="spellEnd"/>
      </w:hyperlink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conscients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de la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demande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croissante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n'hésitent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pas à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intégrer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des technologies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modernes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gram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et</w:t>
      </w:r>
      <w:proofErr w:type="gram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matériaux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de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qualité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pour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attirer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les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investisseurs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et les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acheteurs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</w:p>
    <w:p w:rsidR="0071659F" w:rsidRDefault="0071659F" w:rsidP="00FB26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</w:pPr>
    </w:p>
    <w:p w:rsidR="00FB266E" w:rsidRPr="00FB266E" w:rsidRDefault="00FB266E" w:rsidP="00FB26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</w:pPr>
      <w:proofErr w:type="spellStart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>Pourquoi</w:t>
      </w:r>
      <w:proofErr w:type="spellEnd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>investir</w:t>
      </w:r>
      <w:proofErr w:type="spellEnd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>dans</w:t>
      </w:r>
      <w:proofErr w:type="spellEnd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>l'immobilier</w:t>
      </w:r>
      <w:proofErr w:type="spellEnd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 xml:space="preserve"> en </w:t>
      </w:r>
      <w:proofErr w:type="spellStart"/>
      <w:proofErr w:type="gramStart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>Algérie</w:t>
      </w:r>
      <w:proofErr w:type="spellEnd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 xml:space="preserve"> ?</w:t>
      </w:r>
      <w:proofErr w:type="gramEnd"/>
    </w:p>
    <w:p w:rsidR="0071659F" w:rsidRDefault="0071659F" w:rsidP="00FB26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</w:pPr>
    </w:p>
    <w:p w:rsidR="00FB266E" w:rsidRPr="00FB266E" w:rsidRDefault="00FB266E" w:rsidP="00FB266E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hyperlink r:id="rId9" w:tgtFrame="_blank" w:history="1">
        <w:proofErr w:type="spellStart"/>
        <w:r w:rsidRPr="00FB266E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>Investir</w:t>
        </w:r>
        <w:proofErr w:type="spellEnd"/>
        <w:r w:rsidRPr="00FB266E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 xml:space="preserve"> </w:t>
        </w:r>
        <w:proofErr w:type="spellStart"/>
        <w:r w:rsidRPr="00FB266E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>dans</w:t>
        </w:r>
        <w:proofErr w:type="spellEnd"/>
        <w:r w:rsidRPr="00FB266E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 xml:space="preserve"> </w:t>
        </w:r>
        <w:proofErr w:type="spellStart"/>
        <w:r w:rsidRPr="00FB266E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>l'immobilier</w:t>
        </w:r>
        <w:proofErr w:type="spellEnd"/>
        <w:r w:rsidRPr="00FB266E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 xml:space="preserve"> en </w:t>
        </w:r>
        <w:proofErr w:type="spellStart"/>
        <w:r w:rsidRPr="00FB266E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>Algérie</w:t>
        </w:r>
        <w:proofErr w:type="spellEnd"/>
      </w:hyperlink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proofErr w:type="gram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est</w:t>
      </w:r>
      <w:proofErr w:type="spellEnd"/>
      <w:proofErr w:type="gram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aujourd'hui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perçu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comme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une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option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sûre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et rentable. La </w:t>
      </w:r>
      <w:hyperlink r:id="rId10" w:tgtFrame="_blank" w:history="1">
        <w:r w:rsidRPr="00FB266E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 xml:space="preserve">Plus-value </w:t>
        </w:r>
        <w:proofErr w:type="spellStart"/>
        <w:r w:rsidRPr="00FB266E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>immobilière</w:t>
        </w:r>
        <w:proofErr w:type="spellEnd"/>
      </w:hyperlink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générée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par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la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revente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biens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après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quelques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années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</w:t>
      </w:r>
      <w:proofErr w:type="spellStart"/>
      <w:proofErr w:type="gram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est</w:t>
      </w:r>
      <w:proofErr w:type="spellEnd"/>
      <w:proofErr w:type="gram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un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facteur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clé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qui motive de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nombreux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investisseurs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à se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tourner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vers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secteur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. De plus,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l’offre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de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crédits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immobiliers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favorables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facilite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l'accès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à la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propriété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pour les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particuliers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gram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et</w:t>
      </w:r>
      <w:proofErr w:type="gram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les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entreprises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.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Que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proofErr w:type="gram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ce</w:t>
      </w:r>
      <w:proofErr w:type="spellEnd"/>
      <w:proofErr w:type="gram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soit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pour un </w:t>
      </w:r>
      <w:hyperlink r:id="rId11" w:tgtFrame="_blank" w:history="1">
        <w:proofErr w:type="spellStart"/>
        <w:r w:rsidRPr="00FB266E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>Achat</w:t>
        </w:r>
        <w:proofErr w:type="spellEnd"/>
        <w:r w:rsidRPr="00FB266E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 xml:space="preserve"> </w:t>
        </w:r>
        <w:proofErr w:type="spellStart"/>
        <w:r w:rsidRPr="00FB266E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>d'appartement</w:t>
        </w:r>
        <w:proofErr w:type="spellEnd"/>
        <w:r w:rsidRPr="00FB266E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 xml:space="preserve"> à Alger</w:t>
        </w:r>
      </w:hyperlink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ou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pour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investir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dans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d'autres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grandes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villes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le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marché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algérien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offre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rendements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prometteurs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</w:p>
    <w:p w:rsidR="0071659F" w:rsidRDefault="0071659F" w:rsidP="00FB266E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FB266E" w:rsidRPr="00FB266E" w:rsidRDefault="00FB266E" w:rsidP="00FB266E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Les prix des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biens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immobiliers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restent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encore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abordables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notamment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en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comparaison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avec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d'autres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pays de la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région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.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Cependant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avec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l'augmentation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de la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demande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pour des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appartements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haut standing, les prix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devraient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continuer à augmenter,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rendant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l’investissement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immobilier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dans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le pays encore plus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attractif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</w:p>
    <w:p w:rsidR="0071659F" w:rsidRDefault="0071659F" w:rsidP="00FB26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</w:pPr>
    </w:p>
    <w:p w:rsidR="00FB266E" w:rsidRPr="00FB266E" w:rsidRDefault="00FB266E" w:rsidP="00FB26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</w:pPr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 xml:space="preserve">Le </w:t>
      </w:r>
      <w:proofErr w:type="spellStart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>marché</w:t>
      </w:r>
      <w:proofErr w:type="spellEnd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 xml:space="preserve"> des </w:t>
      </w:r>
      <w:proofErr w:type="spellStart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>appartements</w:t>
      </w:r>
      <w:proofErr w:type="spellEnd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 xml:space="preserve"> haut standing</w:t>
      </w:r>
    </w:p>
    <w:p w:rsidR="0071659F" w:rsidRDefault="0071659F" w:rsidP="00FB266E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FB266E" w:rsidRPr="00FB266E" w:rsidRDefault="00FB266E" w:rsidP="00FB266E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La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demande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d'appartements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haut standing a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considérablement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augmenté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dernières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années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en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Algérie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.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Cette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catégorie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d'appartements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généralement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située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dans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des quartiers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prisés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gram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et</w:t>
      </w:r>
      <w:proofErr w:type="gram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bien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lastRenderedPageBreak/>
        <w:t>desservis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attire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particulièrement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les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jeunes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cadres,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expatriés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et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investisseurs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à la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recherche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de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confort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et de prestige.</w:t>
      </w:r>
    </w:p>
    <w:p w:rsidR="0071659F" w:rsidRDefault="0071659F" w:rsidP="00FB266E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FB266E" w:rsidRPr="00FB266E" w:rsidRDefault="00FB266E" w:rsidP="00FB266E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appartements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sont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équipés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de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toutes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les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commodités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modernes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y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compris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parkings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privés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des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systèmes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de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sécurité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avancés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des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espaces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verts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gram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et</w:t>
      </w:r>
      <w:proofErr w:type="gram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des infrastructures de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loisirs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. Pour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ceux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qui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souhaitent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investir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dans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gram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un</w:t>
      </w:r>
      <w:proofErr w:type="gram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bien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immobilier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offrant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un bon retour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sur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investissement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propriétés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de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luxe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sont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une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excellente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option.</w:t>
      </w:r>
    </w:p>
    <w:p w:rsidR="0071659F" w:rsidRDefault="0071659F" w:rsidP="00FB26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</w:pPr>
    </w:p>
    <w:p w:rsidR="00FB266E" w:rsidRPr="00FB266E" w:rsidRDefault="00FB266E" w:rsidP="00FB26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</w:pPr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 xml:space="preserve">Les </w:t>
      </w:r>
      <w:proofErr w:type="spellStart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>avantages</w:t>
      </w:r>
      <w:proofErr w:type="spellEnd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 xml:space="preserve"> du </w:t>
      </w:r>
      <w:proofErr w:type="spellStart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>crédit</w:t>
      </w:r>
      <w:proofErr w:type="spellEnd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>immobilier</w:t>
      </w:r>
      <w:proofErr w:type="spellEnd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 xml:space="preserve"> en </w:t>
      </w:r>
      <w:proofErr w:type="spellStart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>Algérie</w:t>
      </w:r>
      <w:proofErr w:type="spellEnd"/>
    </w:p>
    <w:p w:rsidR="0071659F" w:rsidRDefault="0071659F" w:rsidP="00FB266E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FB266E" w:rsidRPr="00FB266E" w:rsidRDefault="00FB266E" w:rsidP="00FB266E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L'accès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à la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propriété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gram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a</w:t>
      </w:r>
      <w:proofErr w:type="gram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été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grandement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facilité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par les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offres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de </w:t>
      </w:r>
      <w:hyperlink r:id="rId12" w:tgtFrame="_blank" w:history="1">
        <w:proofErr w:type="spellStart"/>
        <w:r w:rsidRPr="00FB266E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>Crédit</w:t>
        </w:r>
        <w:proofErr w:type="spellEnd"/>
        <w:r w:rsidRPr="00FB266E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 xml:space="preserve"> </w:t>
        </w:r>
        <w:proofErr w:type="spellStart"/>
        <w:r w:rsidRPr="00FB266E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>immobilier</w:t>
        </w:r>
        <w:proofErr w:type="spellEnd"/>
      </w:hyperlink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proposées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par les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banques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algériennes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. </w:t>
      </w:r>
      <w:proofErr w:type="spellStart"/>
      <w:proofErr w:type="gram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Grâce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à des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taux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d'intérêt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attractifs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et des conditions de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remboursement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flexibles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de plus en plus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d'Algériens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peuvent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envisager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l'achat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d’appartements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  <w:proofErr w:type="gram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proofErr w:type="gram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Cette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politique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incitative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contribué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à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dynamiser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le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marché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permettant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à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une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large part de la population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d'accéder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à la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propriété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tout en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favorisant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le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développement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de nouveaux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projets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immobiliers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  <w:proofErr w:type="gramEnd"/>
    </w:p>
    <w:p w:rsidR="0071659F" w:rsidRDefault="0071659F" w:rsidP="00FB266E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FB266E" w:rsidRPr="00FB266E" w:rsidRDefault="00FB266E" w:rsidP="00FB266E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Les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jeunes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couples, les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familles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gram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et</w:t>
      </w:r>
      <w:proofErr w:type="gram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les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investisseurs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ont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ainsi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la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possibilité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d'acquérir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un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bien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immobilier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avec des conditions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avantageuses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favorisant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à la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fois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la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demande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et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l’</w:t>
      </w:r>
      <w:hyperlink r:id="rId13" w:tgtFrame="_blank" w:history="1">
        <w:r w:rsidRPr="00FB266E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>Investissement</w:t>
        </w:r>
        <w:proofErr w:type="spellEnd"/>
        <w:r w:rsidRPr="00FB266E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 xml:space="preserve"> </w:t>
        </w:r>
        <w:proofErr w:type="spellStart"/>
        <w:r w:rsidRPr="00FB266E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>immobilier</w:t>
        </w:r>
        <w:proofErr w:type="spellEnd"/>
      </w:hyperlink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à long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terme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</w:p>
    <w:p w:rsidR="0071659F" w:rsidRDefault="0071659F" w:rsidP="00FB26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</w:pPr>
    </w:p>
    <w:p w:rsidR="00FB266E" w:rsidRPr="00FB266E" w:rsidRDefault="00FB266E" w:rsidP="00FB26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</w:pPr>
      <w:proofErr w:type="spellStart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>Investir</w:t>
      </w:r>
      <w:proofErr w:type="spellEnd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>dans</w:t>
      </w:r>
      <w:proofErr w:type="spellEnd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>l'immobilier</w:t>
      </w:r>
      <w:proofErr w:type="spellEnd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 xml:space="preserve"> </w:t>
      </w:r>
      <w:proofErr w:type="spellStart"/>
      <w:proofErr w:type="gramStart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>résidentiel</w:t>
      </w:r>
      <w:proofErr w:type="spellEnd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 xml:space="preserve"> :</w:t>
      </w:r>
      <w:proofErr w:type="gramEnd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>une</w:t>
      </w:r>
      <w:proofErr w:type="spellEnd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>valeur</w:t>
      </w:r>
      <w:proofErr w:type="spellEnd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>sûre</w:t>
      </w:r>
      <w:proofErr w:type="spellEnd"/>
    </w:p>
    <w:p w:rsidR="0071659F" w:rsidRDefault="0071659F" w:rsidP="00FB266E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FB266E" w:rsidRPr="00FB266E" w:rsidRDefault="00FB266E" w:rsidP="00FB266E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L’investissement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immobilier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résidentiel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proofErr w:type="gram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est</w:t>
      </w:r>
      <w:proofErr w:type="spellEnd"/>
      <w:proofErr w:type="gram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reconnu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comme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étant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l'un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des placements les plus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sûrs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et les plus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rentables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que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soit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à court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ou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à long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terme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. En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Algérie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</w:t>
      </w:r>
      <w:proofErr w:type="spellStart"/>
      <w:proofErr w:type="gram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ce</w:t>
      </w:r>
      <w:proofErr w:type="spellEnd"/>
      <w:proofErr w:type="gram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secteur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montré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une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grande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résilience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face aux crises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économiques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mondiales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. Avec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une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demande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croissante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de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logements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notamment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dans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les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grandes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agglomérations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</w:t>
      </w:r>
      <w:proofErr w:type="spellStart"/>
      <w:proofErr w:type="gram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il</w:t>
      </w:r>
      <w:proofErr w:type="spellEnd"/>
      <w:proofErr w:type="gram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est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plus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que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jamais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temps de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promouvoir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l'immobilier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résidentiel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et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d'envisager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investissements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dans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domaine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</w:p>
    <w:p w:rsidR="0071659F" w:rsidRDefault="0071659F" w:rsidP="00FB266E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FB266E" w:rsidRPr="00FB266E" w:rsidRDefault="00FB266E" w:rsidP="00FB266E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Les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promoteurs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immobiliers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algériens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continuent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de proposer des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projets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innovants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gram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et</w:t>
      </w:r>
      <w:proofErr w:type="gram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attractifs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.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Que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proofErr w:type="gram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ce</w:t>
      </w:r>
      <w:proofErr w:type="spellEnd"/>
      <w:proofErr w:type="gram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soit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pour un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achat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d’appartement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à Alger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ou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pour des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investissements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dans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d'autres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villes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du pays,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il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existe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de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nombreuses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opportunités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à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saisir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</w:p>
    <w:p w:rsidR="0071659F" w:rsidRDefault="0071659F" w:rsidP="00FB26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</w:pPr>
    </w:p>
    <w:p w:rsidR="00FB266E" w:rsidRPr="00FB266E" w:rsidRDefault="00FB266E" w:rsidP="00FB26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</w:pPr>
      <w:proofErr w:type="spellStart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>Opportunités</w:t>
      </w:r>
      <w:proofErr w:type="spellEnd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 xml:space="preserve"> </w:t>
      </w:r>
      <w:proofErr w:type="gramStart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>et</w:t>
      </w:r>
      <w:proofErr w:type="gramEnd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 xml:space="preserve"> perspectives </w:t>
      </w:r>
      <w:proofErr w:type="spellStart"/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t>d'avenir</w:t>
      </w:r>
      <w:proofErr w:type="spellEnd"/>
    </w:p>
    <w:p w:rsidR="0071659F" w:rsidRDefault="0071659F" w:rsidP="00FB266E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FB266E" w:rsidRPr="00FB266E" w:rsidRDefault="00FB266E" w:rsidP="00FB266E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En résumé, le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marché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immobilier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en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Algérie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proofErr w:type="gram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est</w:t>
      </w:r>
      <w:proofErr w:type="spellEnd"/>
      <w:proofErr w:type="gram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en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pleine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croissance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avec de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nombreuses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opportunités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pour les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investisseurs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nationaux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et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internationaux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.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Que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vous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soyez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à la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recherche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d'un </w:t>
      </w:r>
      <w:hyperlink r:id="rId14" w:tgtFrame="_blank" w:history="1">
        <w:proofErr w:type="spellStart"/>
        <w:r w:rsidRPr="00FB266E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>Appartement</w:t>
        </w:r>
        <w:proofErr w:type="spellEnd"/>
        <w:r w:rsidRPr="00FB266E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 xml:space="preserve"> haut standing</w:t>
        </w:r>
      </w:hyperlink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d'un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investissement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à long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terme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ou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que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vous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souhaitiez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simplement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comprendre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les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dynamiques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du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marché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l’investissement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immobilier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en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Algérie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offre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de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nombreuses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perspectives.</w:t>
      </w:r>
    </w:p>
    <w:p w:rsidR="0071659F" w:rsidRDefault="0071659F" w:rsidP="00FB266E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FB266E" w:rsidRPr="00FB266E" w:rsidRDefault="00FB266E" w:rsidP="00FB266E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Avec des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politiques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favorables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telles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que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l'accès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au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crédit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immobilier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gram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et</w:t>
      </w:r>
      <w:proofErr w:type="gram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une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demande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croissante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de </w:t>
      </w:r>
      <w:hyperlink r:id="rId15" w:tgtFrame="_blank" w:history="1">
        <w:proofErr w:type="spellStart"/>
        <w:r w:rsidRPr="00FB266E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>Vente</w:t>
        </w:r>
        <w:proofErr w:type="spellEnd"/>
        <w:r w:rsidRPr="00FB266E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 xml:space="preserve"> </w:t>
        </w:r>
        <w:proofErr w:type="spellStart"/>
        <w:r w:rsidRPr="00FB266E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>d'appartements</w:t>
        </w:r>
        <w:proofErr w:type="spellEnd"/>
      </w:hyperlink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il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est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clair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que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le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secteur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immobilier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algérien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est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bien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positionné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pour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offrir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rendements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intéressants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dans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les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années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à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venir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. En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restant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informé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dernières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tendances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gram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et</w:t>
      </w:r>
      <w:proofErr w:type="gram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en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collaborant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avec des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promoteurs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immobiliers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expérimentés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vous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pourrez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faire un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investissement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judicieux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et rentable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dans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le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secteur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résidentiel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algérien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</w:p>
    <w:p w:rsidR="00FB266E" w:rsidRPr="00FB266E" w:rsidRDefault="00FB266E" w:rsidP="00FB266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</w:pPr>
      <w:r w:rsidRPr="00FB266E">
        <w:rPr>
          <w:rFonts w:ascii="Times New Roman" w:eastAsia="Times New Roman" w:hAnsi="Times New Roman" w:cs="Times New Roman"/>
          <w:b/>
          <w:bCs/>
          <w:color w:val="0E101A"/>
          <w:sz w:val="27"/>
          <w:szCs w:val="27"/>
        </w:rPr>
        <w:lastRenderedPageBreak/>
        <w:t>Conclusion</w:t>
      </w:r>
    </w:p>
    <w:p w:rsidR="0071659F" w:rsidRDefault="0071659F" w:rsidP="00FB266E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FB266E" w:rsidRPr="00FB266E" w:rsidRDefault="00FB266E" w:rsidP="00FB266E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L'Algérie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se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présente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aujourd'hui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comme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gram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un</w:t>
      </w:r>
      <w:proofErr w:type="gram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marché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porteur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pour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ceux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qui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souhaitent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hyperlink r:id="rId16" w:tgtFrame="_blank" w:history="1">
        <w:proofErr w:type="spellStart"/>
        <w:r w:rsidRPr="00FB266E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>Investir</w:t>
        </w:r>
        <w:proofErr w:type="spellEnd"/>
        <w:r w:rsidRPr="00FB266E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 xml:space="preserve"> </w:t>
        </w:r>
        <w:proofErr w:type="spellStart"/>
        <w:r w:rsidRPr="00FB266E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>dans</w:t>
        </w:r>
        <w:proofErr w:type="spellEnd"/>
        <w:r w:rsidRPr="00FB266E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 xml:space="preserve"> </w:t>
        </w:r>
        <w:proofErr w:type="spellStart"/>
        <w:r w:rsidRPr="00FB266E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>l'immobilier</w:t>
        </w:r>
        <w:proofErr w:type="spellEnd"/>
        <w:r w:rsidRPr="00FB266E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 xml:space="preserve"> </w:t>
        </w:r>
        <w:proofErr w:type="spellStart"/>
        <w:r w:rsidRPr="00FB266E">
          <w:rPr>
            <w:rFonts w:ascii="Times New Roman" w:eastAsia="Times New Roman" w:hAnsi="Times New Roman" w:cs="Times New Roman"/>
            <w:b/>
            <w:bCs/>
            <w:color w:val="4A6EE0"/>
            <w:sz w:val="24"/>
            <w:szCs w:val="24"/>
            <w:u w:val="single"/>
          </w:rPr>
          <w:t>résidentiel</w:t>
        </w:r>
        <w:proofErr w:type="spellEnd"/>
      </w:hyperlink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. Les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appartements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haut standing se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multiplient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gram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et</w:t>
      </w:r>
      <w:proofErr w:type="gram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offrent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un cadre de vie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agréable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et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moderne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. Pour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maximiser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la </w:t>
      </w:r>
      <w:r w:rsidRPr="00FB266E">
        <w:rPr>
          <w:rFonts w:ascii="Times New Roman" w:eastAsia="Times New Roman" w:hAnsi="Times New Roman" w:cs="Times New Roman"/>
          <w:bCs/>
          <w:color w:val="0E101A"/>
          <w:sz w:val="24"/>
          <w:szCs w:val="24"/>
        </w:rPr>
        <w:t xml:space="preserve">plus-value </w:t>
      </w:r>
      <w:proofErr w:type="spellStart"/>
      <w:r w:rsidRPr="00FB266E">
        <w:rPr>
          <w:rFonts w:ascii="Times New Roman" w:eastAsia="Times New Roman" w:hAnsi="Times New Roman" w:cs="Times New Roman"/>
          <w:bCs/>
          <w:color w:val="0E101A"/>
          <w:sz w:val="24"/>
          <w:szCs w:val="24"/>
        </w:rPr>
        <w:t>immobilière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de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votre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investissement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</w:t>
      </w:r>
      <w:proofErr w:type="spellStart"/>
      <w:proofErr w:type="gram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il</w:t>
      </w:r>
      <w:proofErr w:type="spellEnd"/>
      <w:proofErr w:type="gram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est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essentiel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de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bien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comprendre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le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marché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de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choisir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les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bons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quartiers et de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profiter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facilités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offertes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par les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crédits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immobiliers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.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Que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vous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soyez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acheteur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ou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investisseur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le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secteur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immobilier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algérien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proofErr w:type="spellStart"/>
      <w:proofErr w:type="gram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est</w:t>
      </w:r>
      <w:proofErr w:type="spellEnd"/>
      <w:proofErr w:type="gram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un terrain fertile pour des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investissements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à </w:t>
      </w:r>
      <w:proofErr w:type="spellStart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succès</w:t>
      </w:r>
      <w:proofErr w:type="spellEnd"/>
      <w:r w:rsidRPr="00FB266E">
        <w:rPr>
          <w:rFonts w:ascii="Times New Roman" w:eastAsia="Times New Roman" w:hAnsi="Times New Roman" w:cs="Times New Roman"/>
          <w:color w:val="0E101A"/>
          <w:sz w:val="24"/>
          <w:szCs w:val="24"/>
        </w:rPr>
        <w:t>.</w:t>
      </w:r>
    </w:p>
    <w:sectPr w:rsidR="00FB266E" w:rsidRPr="00FB2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6E"/>
    <w:rsid w:val="00093A26"/>
    <w:rsid w:val="0071659F"/>
    <w:rsid w:val="00FB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B26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266E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B26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26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FB266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B26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B26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266E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B26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26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FB266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B2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ymenpromotion-dz.com/" TargetMode="External"/><Relationship Id="rId13" Type="http://schemas.openxmlformats.org/officeDocument/2006/relationships/hyperlink" Target="https://aymenpromotion-dz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ymenpromotion-dz.com/" TargetMode="External"/><Relationship Id="rId12" Type="http://schemas.openxmlformats.org/officeDocument/2006/relationships/hyperlink" Target="https://aymenpromotion-dz.com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aymenpromotion-dz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aymenpromotion-dz.com/" TargetMode="External"/><Relationship Id="rId11" Type="http://schemas.openxmlformats.org/officeDocument/2006/relationships/hyperlink" Target="https://aymenpromotion-dz.com/" TargetMode="External"/><Relationship Id="rId5" Type="http://schemas.openxmlformats.org/officeDocument/2006/relationships/hyperlink" Target="https://aymenpromotion-dz.com/" TargetMode="External"/><Relationship Id="rId15" Type="http://schemas.openxmlformats.org/officeDocument/2006/relationships/hyperlink" Target="https://aymenpromotion-dz.com/" TargetMode="External"/><Relationship Id="rId10" Type="http://schemas.openxmlformats.org/officeDocument/2006/relationships/hyperlink" Target="https://aymenpromotion-d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ymenpromotion-dz.com/" TargetMode="External"/><Relationship Id="rId14" Type="http://schemas.openxmlformats.org/officeDocument/2006/relationships/hyperlink" Target="https://aymenpromotion-dz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2024-09-20T12:43:00Z</dcterms:created>
  <dcterms:modified xsi:type="dcterms:W3CDTF">2024-09-20T13:01:00Z</dcterms:modified>
</cp:coreProperties>
</file>